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2EE" w:rsidRPr="000012EE" w:rsidRDefault="000012EE" w:rsidP="000012EE">
      <w:pPr>
        <w:pBdr>
          <w:bottom w:val="single" w:sz="6" w:space="2" w:color="A0A0A0"/>
        </w:pBdr>
        <w:spacing w:after="150" w:line="240" w:lineRule="auto"/>
        <w:ind w:left="150" w:right="150"/>
        <w:jc w:val="center"/>
        <w:outlineLvl w:val="1"/>
        <w:rPr>
          <w:rFonts w:ascii="Times New Roman" w:eastAsia="Times New Roman" w:hAnsi="Times New Roman" w:cs="Times New Roman"/>
          <w:kern w:val="36"/>
          <w:sz w:val="30"/>
          <w:szCs w:val="30"/>
          <w:lang w:eastAsia="ru-RU"/>
        </w:rPr>
      </w:pPr>
      <w:r w:rsidRPr="000012EE">
        <w:rPr>
          <w:rFonts w:ascii="Times New Roman" w:eastAsia="Times New Roman" w:hAnsi="Times New Roman" w:cs="Times New Roman"/>
          <w:kern w:val="36"/>
          <w:sz w:val="30"/>
          <w:szCs w:val="30"/>
          <w:lang w:eastAsia="ru-RU"/>
        </w:rPr>
        <w:t>ПОСТАНОВЛЕНИЕ Минтруда РФ от 30.06.2003 N 41 "ОБ ОСОБЕННОСТЯХ РАБОТЫ ПО СОВМЕСТИТЕЛЬСТВУ ПЕДАГОГИЧЕСКИХ, МЕДИЦИНСКИХ, ФАРМАЦЕВТИЧЕСКИХ РАБОТНИКОВ И РАБОТНИКОВ КУЛЬТУРЫ"</w:t>
      </w:r>
    </w:p>
    <w:p w:rsidR="000012EE" w:rsidRPr="000012EE" w:rsidRDefault="000012EE" w:rsidP="000012E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Зарегистрировано в Минюсте РФ 7 августа 2003 г. N 4963 </w:t>
      </w:r>
    </w:p>
    <w:p w:rsidR="000012EE" w:rsidRPr="000012EE" w:rsidRDefault="000012EE" w:rsidP="000012E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pict>
          <v:rect id="_x0000_i1025" style="width:0;height:1.5pt" o:hralign="center" o:hrstd="t" o:hr="t" fillcolor="#a0a0a0" stroked="f"/>
        </w:pic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соответствии со </w:t>
      </w:r>
      <w:hyperlink r:id="rId4" w:anchor="bbcaa" w:history="1">
        <w:r w:rsidRPr="000012EE">
          <w:rPr>
            <w:rFonts w:ascii="Times New Roman" w:eastAsia="Times New Roman" w:hAnsi="Times New Roman" w:cs="Times New Roman"/>
            <w:color w:val="257DC7"/>
            <w:sz w:val="18"/>
            <w:u w:val="single"/>
            <w:lang w:eastAsia="ru-RU"/>
          </w:rPr>
          <w:t>статьей 282</w:t>
        </w:r>
      </w:hyperlink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Трудового кодекса Российской Федерации </w:t>
      </w:r>
      <w:proofErr w:type="gramStart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 </w:t>
      </w:r>
      <w:proofErr w:type="gramEnd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Собрание законодательства Российской Федерации, 2002, N 1, </w:t>
      </w:r>
      <w:proofErr w:type="spellStart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>ч.I</w:t>
      </w:r>
      <w:proofErr w:type="spellEnd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ст.3) и постановлением Правительства Российской Федерации </w:t>
      </w:r>
      <w:bookmarkStart w:id="0" w:name="bec25"/>
      <w:bookmarkEnd w:id="0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fldChar w:fldCharType="begin"/>
      </w: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instrText xml:space="preserve"> HYPERLINK "http://www.zakonprost.ru/content/base/48619" </w:instrText>
      </w: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fldChar w:fldCharType="separate"/>
      </w:r>
      <w:r w:rsidRPr="000012EE">
        <w:rPr>
          <w:rFonts w:ascii="Times New Roman" w:eastAsia="Times New Roman" w:hAnsi="Times New Roman" w:cs="Times New Roman"/>
          <w:color w:val="257DC7"/>
          <w:sz w:val="18"/>
          <w:u w:val="single"/>
          <w:lang w:eastAsia="ru-RU"/>
        </w:rPr>
        <w:t>от 4 апреля 2003 г. N 197</w:t>
      </w: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fldChar w:fldCharType="end"/>
      </w: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" Об особенностях работы по совместительству педагогических, медицинских, фармацевтических работников и работников культуры" ( Собрание законодательства Российской Федерации, 2003, N 15, ст.1368) Министерство </w:t>
      </w:r>
      <w:bookmarkStart w:id="1" w:name="745e9"/>
      <w:bookmarkEnd w:id="1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труда и социального развития Российской Федерации по согласованию с Министерством образования Российской Федерации, Министерством здравоохранения Российской Федерации и Министерством культуры Российской </w:t>
      </w:r>
      <w:bookmarkStart w:id="2" w:name="bdc1f"/>
      <w:bookmarkEnd w:id="2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Федерации постановляет: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1. Установить следующие особенности работы по совместительству педагогических, медицинских, фармацевтических работников и работников культуры: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а) указанные категории работников вправе осуществлять работу по </w:t>
      </w:r>
      <w:bookmarkStart w:id="3" w:name="c5342"/>
      <w:bookmarkEnd w:id="3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совместительству - выполнение другой регулярной оплачиваемой работы на условиях трудового договора в свободное от основной работы время по месту их основной работы или в других организациях, в том числе по аналогичной должности, специальности, профессии, и в случаях, когда установлена </w:t>
      </w:r>
      <w:bookmarkStart w:id="4" w:name="54e5d"/>
      <w:bookmarkEnd w:id="4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>сокращенная продолжительность рабочего времени (за исключением работ, в отношении которых нормативными правовыми актами Российской</w:t>
      </w:r>
      <w:proofErr w:type="gramEnd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Федерации установлены санитарно-гигиенические ограничения); </w:t>
      </w:r>
      <w:bookmarkStart w:id="5" w:name="a34c9"/>
      <w:bookmarkEnd w:id="5"/>
      <w:proofErr w:type="gramEnd"/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б) продолжительность работы по совместительству указанных категорий работников в течение месяца устанавливается по соглашению между работником и работодателем и по каждому трудовому договору она не может превышать: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для медицинских и фармацевтических работников - половины месячной </w:t>
      </w:r>
      <w:bookmarkStart w:id="6" w:name="97f9f"/>
      <w:bookmarkEnd w:id="6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нормы рабочего времени, исчисленной из установленной продолжительности рабочей недели;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для медицинских и фармацевтических работников, у которых половина месячной нормы рабочего времени по основной работе составляет менее 16 </w:t>
      </w:r>
      <w:bookmarkStart w:id="7" w:name="326d7"/>
      <w:bookmarkEnd w:id="7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часов в неделю - 16 часов работы в неделю;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для врачей и среднего медицинского персонала городов, районов и иных муниципальных образований, где имеется их недостаток - месячной нормы рабочего времени, исчисленной из установленной продолжительности рабочей </w:t>
      </w:r>
      <w:bookmarkStart w:id="8" w:name="f3c81"/>
      <w:bookmarkEnd w:id="8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недели. </w:t>
      </w:r>
      <w:proofErr w:type="gramStart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 этом продолжительность работы по совместительству по конкретным должностям в учреждениях и иных организациях федерального подчинения устанавливается в порядке, определяемом федеральными органами </w:t>
      </w:r>
      <w:bookmarkStart w:id="9" w:name="2871a"/>
      <w:bookmarkEnd w:id="9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исполнительной власти, а в учреждениях и иных организациях, находящихся в ведении субъектов Российской Федерации или органов местного самоуправления - в порядке, определяемом органами государственной власти субъектов Российской Федерации или органами местного самоуправления; </w:t>
      </w:r>
      <w:bookmarkStart w:id="10" w:name="1909c"/>
      <w:bookmarkEnd w:id="10"/>
      <w:proofErr w:type="gramEnd"/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для младшего медицинского и фармацевтического персонала - месячной нормы рабочего времени, исчисленной из установленной продолжительности рабочей недели;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color w:val="FF0000"/>
          <w:sz w:val="18"/>
          <w:szCs w:val="18"/>
          <w:lang w:eastAsia="ru-RU"/>
        </w:rPr>
        <w:t xml:space="preserve">для педагогических работников (в том числе тренеров-преподавателей, </w:t>
      </w:r>
      <w:bookmarkStart w:id="11" w:name="63a9e"/>
      <w:bookmarkEnd w:id="11"/>
      <w:r w:rsidRPr="000012EE">
        <w:rPr>
          <w:rFonts w:ascii="Times New Roman" w:eastAsia="Times New Roman" w:hAnsi="Times New Roman" w:cs="Times New Roman"/>
          <w:color w:val="FF0000"/>
          <w:sz w:val="18"/>
          <w:szCs w:val="18"/>
          <w:lang w:eastAsia="ru-RU"/>
        </w:rPr>
        <w:t xml:space="preserve">тренеров) - половины месячной нормы рабочего времени, исчисленной из установленной продолжительности рабочей недели;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color w:val="FF0000"/>
          <w:sz w:val="18"/>
          <w:szCs w:val="18"/>
          <w:lang w:eastAsia="ru-RU"/>
        </w:rPr>
        <w:t xml:space="preserve">для педагогических работников (в том числе тренеров-преподавателей, тренеров), у которых половина месячной нормы рабочего времени по основной </w:t>
      </w:r>
      <w:bookmarkStart w:id="12" w:name="f9526"/>
      <w:bookmarkEnd w:id="12"/>
      <w:r w:rsidRPr="000012EE">
        <w:rPr>
          <w:rFonts w:ascii="Times New Roman" w:eastAsia="Times New Roman" w:hAnsi="Times New Roman" w:cs="Times New Roman"/>
          <w:color w:val="FF0000"/>
          <w:sz w:val="18"/>
          <w:szCs w:val="18"/>
          <w:lang w:eastAsia="ru-RU"/>
        </w:rPr>
        <w:t>работе составляет менее 16 часов в неделю - 16 часов работы в неделю;</w:t>
      </w: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для работников культуры, привлекаемых в качестве педагогических работников дополнительного образования, концертмейстеров, балетмейстеров, </w:t>
      </w:r>
      <w:bookmarkStart w:id="13" w:name="17497"/>
      <w:bookmarkEnd w:id="13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хормейстеров, аккомпаниаторов, художественных руководителей - месячной нормы рабочего времени, исчисленной из установленной продолжительности рабочей недели;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color w:val="FF0000"/>
          <w:sz w:val="18"/>
          <w:szCs w:val="18"/>
          <w:lang w:eastAsia="ru-RU"/>
        </w:rPr>
        <w:t xml:space="preserve">в) педагогическая работа высококвалифицированных специалистов на </w:t>
      </w:r>
      <w:bookmarkStart w:id="14" w:name="a6942"/>
      <w:bookmarkEnd w:id="14"/>
      <w:r w:rsidRPr="000012EE">
        <w:rPr>
          <w:rFonts w:ascii="Times New Roman" w:eastAsia="Times New Roman" w:hAnsi="Times New Roman" w:cs="Times New Roman"/>
          <w:color w:val="FF0000"/>
          <w:sz w:val="18"/>
          <w:szCs w:val="18"/>
          <w:lang w:eastAsia="ru-RU"/>
        </w:rPr>
        <w:t xml:space="preserve">условиях совместительства с согласия работодателя может осуществляться в образовательных учреждениях повышения квалификации и переподготовки кадров в основное рабочее время с сохранением заработной платы по основному месту работы. </w:t>
      </w:r>
      <w:bookmarkStart w:id="15" w:name="0be2b"/>
      <w:bookmarkEnd w:id="15"/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 xml:space="preserve">2. Для указанных в пункте 1 настоящего постановления категорий работников не считаются совместительством и не требуют заключения (оформления) трудового договора следующие виды работ: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а) литературная работа, в том числе работа по редактированию, </w:t>
      </w:r>
      <w:bookmarkStart w:id="16" w:name="661b8"/>
      <w:bookmarkEnd w:id="16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переводу и рецензированию отдельных произведений, научная и иная творческая деятельность без занятия штатной должности;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б) проведение медицинской, технической, бухгалтерской и иной экспертизы с разовой оплатой; </w:t>
      </w:r>
      <w:bookmarkStart w:id="17" w:name="df851"/>
      <w:bookmarkEnd w:id="17"/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в) педагогическая работа на условиях почасовой оплаты в объеме не более 300 часов в год;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г) осуществление консультирования высококвалифицированными специалистами в учреждениях и иных организациях в объеме не более 300 </w:t>
      </w:r>
      <w:bookmarkStart w:id="18" w:name="bec250"/>
      <w:bookmarkEnd w:id="18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часов в год;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spellStart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>д</w:t>
      </w:r>
      <w:proofErr w:type="spellEnd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 осуществление работниками, не состоящими в штате учреждения (организации), руководства аспирантами и докторантами, а также заведование кафедрой, руководство факультетом образовательного учреждения с дополнительной оплатой по соглашению между работником и работодателем; </w:t>
      </w:r>
      <w:bookmarkStart w:id="19" w:name="bec251"/>
      <w:bookmarkEnd w:id="19"/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е) педагогическая работа в одном и том же учреждении начального или среднего профессионального образования, в дошкольном образовательном учреждении, в образовательном учреждении общего образования, учреждении </w:t>
      </w:r>
      <w:bookmarkStart w:id="20" w:name="bec252"/>
      <w:bookmarkEnd w:id="20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дополнительного образования детей и ином детском учреждении с дополнительной оплатой;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ж) работа без занятия штатной должности в том же учреждении и иной организации, в том числе выполнение педагогическими работниками </w:t>
      </w:r>
      <w:bookmarkStart w:id="21" w:name="bec253"/>
      <w:bookmarkEnd w:id="21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образовательных учреждений обязанностей по заведованию кабинетами, лабораториями и отделениями, преподавательская работа руководящих и других работников образовательных учреждений, руководство предметными и </w:t>
      </w:r>
      <w:bookmarkStart w:id="22" w:name="bec254"/>
      <w:bookmarkEnd w:id="22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>цикловыми комиссиями, работа по руководству производственным обучением и практикой студентов и иных обучающихся, дежурство медицинских работников сверх месячной нормы рабочего времени</w:t>
      </w:r>
      <w:proofErr w:type="gramEnd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 графику и др.;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spellStart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>з</w:t>
      </w:r>
      <w:proofErr w:type="spellEnd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 работа в том же образовательном учреждении или ином детском </w:t>
      </w:r>
      <w:bookmarkStart w:id="23" w:name="bec255"/>
      <w:bookmarkEnd w:id="23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учреждении сверх установленной нормы часов педагогической работы за ставку заработной платы педагогических работников, а также концертмейстеров, аккомпаниаторов по подготовке работников искусств;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и) работа по организации и проведению экскурсий на условиях </w:t>
      </w:r>
      <w:bookmarkStart w:id="24" w:name="bec256"/>
      <w:bookmarkEnd w:id="24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почасовой или сдельной оплаты без занятия штатной должности.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>Выполнение работ, указанных в подпунктах "б" - "</w:t>
      </w:r>
      <w:proofErr w:type="spellStart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>з</w:t>
      </w:r>
      <w:proofErr w:type="spellEnd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", допускается в основное рабочее время с согласия работодателя.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3. Признать утратившим силу </w:t>
      </w:r>
      <w:hyperlink r:id="rId5" w:anchor="c5b53" w:history="1">
        <w:r w:rsidRPr="000012EE">
          <w:rPr>
            <w:rFonts w:ascii="Times New Roman" w:eastAsia="Times New Roman" w:hAnsi="Times New Roman" w:cs="Times New Roman"/>
            <w:color w:val="257DC7"/>
            <w:sz w:val="18"/>
            <w:u w:val="single"/>
            <w:lang w:eastAsia="ru-RU"/>
          </w:rPr>
          <w:t>разъяснение</w:t>
        </w:r>
      </w:hyperlink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Минтруда России </w:t>
      </w:r>
      <w:bookmarkStart w:id="25" w:name="bec257"/>
      <w:bookmarkEnd w:id="25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от 25 ноября 1993 г. N 14 " Об отпусках работающим по совместительству" и постановление Минтруда России </w:t>
      </w:r>
      <w:hyperlink r:id="rId6" w:history="1">
        <w:r w:rsidRPr="000012EE">
          <w:rPr>
            <w:rFonts w:ascii="Times New Roman" w:eastAsia="Times New Roman" w:hAnsi="Times New Roman" w:cs="Times New Roman"/>
            <w:color w:val="257DC7"/>
            <w:sz w:val="18"/>
            <w:u w:val="single"/>
            <w:lang w:eastAsia="ru-RU"/>
          </w:rPr>
          <w:t>от 25 ноября 1993 г. N 173</w:t>
        </w:r>
      </w:hyperlink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" Об утверждении разъяснения " Об отпусках работающим по совместительству" (зарегистрировано в Минюсте </w:t>
      </w:r>
      <w:bookmarkStart w:id="26" w:name="bec258"/>
      <w:bookmarkEnd w:id="26"/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России 1 декабря 1993 г. N 415). </w:t>
      </w:r>
    </w:p>
    <w:p w:rsidR="000012EE" w:rsidRPr="000012EE" w:rsidRDefault="000012EE" w:rsidP="000012E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12EE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 xml:space="preserve">Министр труда и социального развития </w:t>
      </w: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</w:r>
      <w:r w:rsidRPr="000012EE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 xml:space="preserve">Российской Федерации </w:t>
      </w:r>
      <w:r w:rsidRPr="000012EE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</w:r>
      <w:r w:rsidRPr="000012EE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А.П.ПОЧ</w:t>
      </w:r>
    </w:p>
    <w:p w:rsidR="00B21CF2" w:rsidRDefault="00B21CF2"/>
    <w:sectPr w:rsidR="00B21CF2" w:rsidSect="00B21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12EE"/>
    <w:rsid w:val="000012EE"/>
    <w:rsid w:val="008E3441"/>
    <w:rsid w:val="00B21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012EE"/>
    <w:rPr>
      <w:color w:val="257DC7"/>
      <w:u w:val="single"/>
    </w:rPr>
  </w:style>
  <w:style w:type="paragraph" w:styleId="a4">
    <w:name w:val="Normal (Web)"/>
    <w:basedOn w:val="a"/>
    <w:uiPriority w:val="99"/>
    <w:semiHidden/>
    <w:unhideWhenUsed/>
    <w:rsid w:val="00001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9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214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8116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1401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91287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037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535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0919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964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31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akonprost.ru/content/base/1626" TargetMode="External"/><Relationship Id="rId5" Type="http://schemas.openxmlformats.org/officeDocument/2006/relationships/hyperlink" Target="http://www.zakonprost.ru/content/base/1626" TargetMode="External"/><Relationship Id="rId4" Type="http://schemas.openxmlformats.org/officeDocument/2006/relationships/hyperlink" Target="http://www.zakonprost.ru/content/base/5685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1032</Words>
  <Characters>5886</Characters>
  <Application>Microsoft Office Word</Application>
  <DocSecurity>0</DocSecurity>
  <Lines>49</Lines>
  <Paragraphs>13</Paragraphs>
  <ScaleCrop>false</ScaleCrop>
  <Company>Reanimator Extreme Edition</Company>
  <LinksUpToDate>false</LinksUpToDate>
  <CharactersWithSpaces>6905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2016-10-15T07:59:00Z</dcterms:created>
  <dcterms:modified xsi:type="dcterms:W3CDTF">2016-10-15T08:04:00Z</dcterms:modified>
</cp:coreProperties>
</file>